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D24" w14:textId="77777777" w:rsidR="00840152" w:rsidRPr="00821F9A" w:rsidRDefault="00840152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</w:p>
    <w:p w14:paraId="756A6D26" w14:textId="77777777" w:rsidR="001D7128" w:rsidRPr="00821F9A" w:rsidRDefault="00C215C1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  <w:r w:rsidRPr="00821F9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A6D59" wp14:editId="756A6D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3876" id="Group 6" o:spid="_x0000_s1026" style="position:absolute;margin-left:195.35pt;margin-top:95.6pt;width:315pt;height:.1pt;z-index:-251659264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6A6D27" w14:textId="77777777" w:rsidR="001D7128" w:rsidRPr="00821F9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875"/>
      </w:tblGrid>
      <w:tr w:rsidR="001D7128" w:rsidRPr="00821F9A" w14:paraId="756A6D2A" w14:textId="77777777" w:rsidTr="00237744">
        <w:trPr>
          <w:trHeight w:hRule="exact" w:val="922"/>
        </w:trPr>
        <w:tc>
          <w:tcPr>
            <w:tcW w:w="9536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56A6D28" w14:textId="77777777" w:rsidR="001D7128" w:rsidRPr="00821F9A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756A6D29" w14:textId="77777777" w:rsidR="001D7128" w:rsidRPr="00821F9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821F9A" w14:paraId="756A6D30" w14:textId="77777777" w:rsidTr="00602FCF">
        <w:trPr>
          <w:trHeight w:hRule="exact" w:val="1062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B" w14:textId="77777777" w:rsidR="001D7128" w:rsidRPr="00821F9A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56A6D2C" w14:textId="77777777" w:rsidR="001D7128" w:rsidRPr="00821F9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87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D" w14:textId="77777777" w:rsidR="0000644A" w:rsidRPr="00821F9A" w:rsidRDefault="0000644A">
            <w:pPr>
              <w:spacing w:before="6" w:after="0" w:line="280" w:lineRule="exact"/>
              <w:rPr>
                <w:sz w:val="28"/>
                <w:szCs w:val="28"/>
                <w:lang w:val="hr-HR"/>
              </w:rPr>
            </w:pPr>
          </w:p>
          <w:p w14:paraId="756A6D2E" w14:textId="6ADA75E5" w:rsidR="001D7128" w:rsidRDefault="00C56FD9" w:rsidP="00237744">
            <w:pPr>
              <w:spacing w:after="0" w:line="240" w:lineRule="auto"/>
              <w:ind w:right="-20"/>
              <w:jc w:val="both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ODLUK</w:t>
            </w:r>
            <w:r>
              <w:rPr>
                <w:rFonts w:eastAsia="Myriad Pro" w:cs="Myriad Pro"/>
                <w:color w:val="231F20"/>
                <w:lang w:val="hr-HR"/>
              </w:rPr>
              <w:t>E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 xml:space="preserve"> O IZMJ</w:t>
            </w:r>
            <w:r>
              <w:rPr>
                <w:rFonts w:eastAsia="Myriad Pro" w:cs="Myriad Pro"/>
                <w:color w:val="231F20"/>
                <w:lang w:val="hr-HR"/>
              </w:rPr>
              <w:t>E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NI I DOPUN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AMA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 xml:space="preserve"> ODLUKE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O </w:t>
            </w:r>
            <w:r w:rsidR="00C52175" w:rsidRPr="00821F9A">
              <w:rPr>
                <w:rFonts w:eastAsia="Myriad Pro" w:cs="Myriad Pro"/>
                <w:color w:val="231F20"/>
                <w:lang w:val="hr-HR"/>
              </w:rPr>
              <w:t>PARKIRALIŠTIMA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NA PODRUČJU GRADA KARLOVCA</w:t>
            </w:r>
          </w:p>
          <w:p w14:paraId="7F03DC1A" w14:textId="77777777" w:rsidR="0002308C" w:rsidRPr="00821F9A" w:rsidRDefault="0002308C" w:rsidP="00B070AA">
            <w:pPr>
              <w:spacing w:after="0" w:line="240" w:lineRule="auto"/>
              <w:ind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2F" w14:textId="77777777" w:rsidR="00B070AA" w:rsidRPr="00821F9A" w:rsidRDefault="00B070AA" w:rsidP="00B070AA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36" w14:textId="77777777" w:rsidTr="00237744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1" w14:textId="77777777" w:rsidR="0000644A" w:rsidRPr="00821F9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  <w:lang w:val="hr-HR"/>
              </w:rPr>
            </w:pPr>
          </w:p>
          <w:p w14:paraId="756A6D32" w14:textId="77777777" w:rsidR="001D7128" w:rsidRPr="00821F9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4" w14:textId="77777777" w:rsidR="00322960" w:rsidRPr="00821F9A" w:rsidRDefault="00322960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56A6D35" w14:textId="694F21B3" w:rsidR="001D7128" w:rsidRPr="00821F9A" w:rsidRDefault="0038525F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lang w:val="hr-HR"/>
              </w:rPr>
              <w:t>Upravni odjel</w:t>
            </w:r>
            <w:r w:rsidR="00B070AA" w:rsidRPr="00821F9A">
              <w:rPr>
                <w:rFonts w:eastAsia="Myriad Pro" w:cs="Myriad Pro"/>
                <w:color w:val="231F20"/>
                <w:spacing w:val="-3"/>
                <w:lang w:val="hr-HR"/>
              </w:rPr>
              <w:t xml:space="preserve"> za komunalno gospodarstvo Grada Karlovca</w:t>
            </w:r>
          </w:p>
        </w:tc>
      </w:tr>
      <w:tr w:rsidR="001D7128" w:rsidRPr="00821F9A" w14:paraId="756A6D3B" w14:textId="77777777" w:rsidTr="00237744">
        <w:trPr>
          <w:trHeight w:hRule="exact" w:val="128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7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  <w:lang w:val="hr-HR"/>
              </w:rPr>
            </w:pPr>
          </w:p>
          <w:p w14:paraId="756A6D38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/ o</w:t>
            </w:r>
            <w:r w:rsidR="00D14424" w:rsidRPr="00821F9A">
              <w:rPr>
                <w:rFonts w:eastAsia="Myriad Pro" w:cs="Myriad Pro"/>
                <w:color w:val="231F20"/>
                <w:lang w:val="hr-HR"/>
              </w:rPr>
              <w:t>brazloženje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9" w14:textId="77777777" w:rsidR="0000644A" w:rsidRPr="00821F9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756A6D3A" w14:textId="7B1A9F86" w:rsidR="001D7128" w:rsidRPr="00821F9A" w:rsidRDefault="00B070A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lang w:val="hr-HR"/>
              </w:rPr>
              <w:t>Savjetovan</w:t>
            </w:r>
            <w:r w:rsidR="00933D00" w:rsidRPr="00821F9A">
              <w:rPr>
                <w:rFonts w:eastAsia="Myriad Pro" w:cs="Myriad Pro"/>
                <w:lang w:val="hr-HR"/>
              </w:rPr>
              <w:t xml:space="preserve">je sa zainteresiranom </w:t>
            </w:r>
            <w:r w:rsidR="00821F9A" w:rsidRPr="00821F9A">
              <w:rPr>
                <w:rFonts w:eastAsia="Myriad Pro" w:cs="Myriad Pro"/>
                <w:lang w:val="hr-HR"/>
              </w:rPr>
              <w:t>javnošću</w:t>
            </w:r>
            <w:r w:rsidR="00933D00" w:rsidRPr="00821F9A">
              <w:rPr>
                <w:rFonts w:eastAsia="Myriad Pro" w:cs="Myriad Pro"/>
                <w:lang w:val="hr-HR"/>
              </w:rPr>
              <w:t xml:space="preserve"> </w:t>
            </w:r>
          </w:p>
        </w:tc>
      </w:tr>
      <w:tr w:rsidR="001D7128" w:rsidRPr="00821F9A" w14:paraId="756A6D40" w14:textId="77777777" w:rsidTr="00237744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C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D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E" w14:textId="77777777" w:rsidR="0000644A" w:rsidRPr="00821F9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F" w14:textId="3B75A603" w:rsidR="001D7128" w:rsidRPr="00821F9A" w:rsidRDefault="00F1528B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03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.0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1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.20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>.</w:t>
            </w:r>
            <w:r w:rsidR="00F47DCD" w:rsidRPr="00821F9A">
              <w:rPr>
                <w:rFonts w:eastAsia="Myriad Pro" w:cs="Myriad Pro"/>
                <w:color w:val="231F20"/>
                <w:lang w:val="hr-HR"/>
              </w:rPr>
              <w:t xml:space="preserve"> godine</w:t>
            </w:r>
          </w:p>
        </w:tc>
      </w:tr>
      <w:tr w:rsidR="001D7128" w:rsidRPr="00821F9A" w14:paraId="756A6D43" w14:textId="77777777" w:rsidTr="00237744">
        <w:trPr>
          <w:trHeight w:hRule="exact" w:val="1008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1" w14:textId="77777777" w:rsidR="0000644A" w:rsidRPr="00821F9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2" w14:textId="77777777" w:rsidR="001D7128" w:rsidRPr="00821F9A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</w:t>
            </w:r>
            <w:r w:rsidR="00B13212" w:rsidRPr="00821F9A">
              <w:rPr>
                <w:lang w:val="hr-HR"/>
              </w:rPr>
              <w:t xml:space="preserve"> </w:t>
            </w:r>
            <w:r w:rsidR="00D14424" w:rsidRPr="00821F9A">
              <w:rPr>
                <w:lang w:val="hr-HR"/>
              </w:rPr>
              <w:t>web savjetovanje</w:t>
            </w:r>
          </w:p>
        </w:tc>
      </w:tr>
      <w:tr w:rsidR="001D7128" w:rsidRPr="00821F9A" w14:paraId="756A6D46" w14:textId="77777777" w:rsidTr="00237744">
        <w:trPr>
          <w:trHeight w:hRule="exact" w:val="1227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4" w14:textId="77777777" w:rsidR="0000644A" w:rsidRPr="00821F9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45" w14:textId="0D9F23ED" w:rsidR="001D7128" w:rsidRPr="00821F9A" w:rsidRDefault="00B13212" w:rsidP="003B397A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predmetna O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dluka izrađena je temeljem </w:t>
            </w:r>
            <w:r w:rsidR="003C0764">
              <w:rPr>
                <w:rFonts w:eastAsia="Myriad Pro" w:cs="Myriad Pro"/>
                <w:color w:val="231F20"/>
                <w:lang w:val="hr-HR"/>
              </w:rPr>
              <w:t xml:space="preserve">zahtjeva gradonačelnika da se smanje troškovi </w:t>
            </w:r>
            <w:r w:rsidR="002413C5">
              <w:rPr>
                <w:rFonts w:eastAsia="Myriad Pro" w:cs="Myriad Pro"/>
                <w:color w:val="231F20"/>
                <w:lang w:val="hr-HR"/>
              </w:rPr>
              <w:t>investicije stanarima kod energetske obnove zgrada</w:t>
            </w:r>
          </w:p>
        </w:tc>
      </w:tr>
      <w:tr w:rsidR="001D7128" w:rsidRPr="00821F9A" w14:paraId="756A6D49" w14:textId="77777777" w:rsidTr="00237744">
        <w:trPr>
          <w:trHeight w:hRule="exact" w:val="1014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7" w14:textId="77777777" w:rsidR="00884FFB" w:rsidRPr="00821F9A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  <w:lang w:val="hr-HR"/>
              </w:rPr>
            </w:pPr>
          </w:p>
          <w:p w14:paraId="756A6D48" w14:textId="77777777" w:rsidR="00884FFB" w:rsidRPr="00821F9A" w:rsidRDefault="00884FFB" w:rsidP="001A7538">
            <w:pPr>
              <w:spacing w:before="37" w:after="0" w:line="260" w:lineRule="exact"/>
              <w:ind w:right="149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D" w14:textId="77777777" w:rsidTr="00237744">
        <w:trPr>
          <w:trHeight w:hRule="exact" w:val="1485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A" w14:textId="4B84FC81" w:rsidR="001D7128" w:rsidRPr="00821F9A" w:rsidRDefault="00B13212" w:rsidP="003B397A">
            <w:pPr>
              <w:spacing w:before="37" w:after="0" w:line="260" w:lineRule="exact"/>
              <w:ind w:right="270"/>
              <w:jc w:val="both"/>
              <w:rPr>
                <w:rFonts w:eastAsia="Myriad Pro" w:cs="Myriad Pro"/>
                <w:spacing w:val="-2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400F33" w:rsidRPr="00821F9A">
              <w:rPr>
                <w:rFonts w:eastAsia="Myriad Pro" w:cs="Myriad Pro"/>
                <w:spacing w:val="-2"/>
                <w:lang w:val="hr-HR"/>
              </w:rPr>
              <w:t>1</w:t>
            </w:r>
            <w:r w:rsidR="00D6237B" w:rsidRPr="00821F9A">
              <w:rPr>
                <w:rFonts w:eastAsia="Myriad Pro" w:cs="Myriad Pro"/>
                <w:spacing w:val="-2"/>
                <w:lang w:val="hr-HR"/>
              </w:rPr>
              <w:t>7</w:t>
            </w:r>
            <w:r w:rsidR="00400F33" w:rsidRPr="00821F9A">
              <w:rPr>
                <w:rFonts w:eastAsia="Myriad Pro" w:cs="Myriad Pro"/>
                <w:spacing w:val="-2"/>
                <w:lang w:val="hr-HR"/>
              </w:rPr>
              <w:t>.0</w:t>
            </w:r>
            <w:r w:rsidR="00D6237B" w:rsidRPr="00821F9A">
              <w:rPr>
                <w:rFonts w:eastAsia="Myriad Pro" w:cs="Myriad Pro"/>
                <w:spacing w:val="-2"/>
                <w:lang w:val="hr-HR"/>
              </w:rPr>
              <w:t>1</w:t>
            </w:r>
            <w:r w:rsidR="00400F33" w:rsidRPr="00821F9A">
              <w:rPr>
                <w:rFonts w:eastAsia="Myriad Pro" w:cs="Myriad Pro"/>
                <w:spacing w:val="-2"/>
                <w:lang w:val="hr-HR"/>
              </w:rPr>
              <w:t>.20</w:t>
            </w:r>
            <w:r w:rsidR="00D6237B" w:rsidRPr="00821F9A">
              <w:rPr>
                <w:rFonts w:eastAsia="Myriad Pro" w:cs="Myriad Pro"/>
                <w:spacing w:val="-2"/>
                <w:lang w:val="hr-HR"/>
              </w:rPr>
              <w:t>22</w:t>
            </w:r>
            <w:r w:rsidR="00F47DCD" w:rsidRPr="00821F9A">
              <w:rPr>
                <w:rFonts w:eastAsia="Myriad Pro" w:cs="Myriad Pro"/>
                <w:spacing w:val="-2"/>
                <w:lang w:val="hr-HR"/>
              </w:rPr>
              <w:t>. godine</w:t>
            </w:r>
            <w:r w:rsidR="001139AD" w:rsidRPr="00821F9A">
              <w:rPr>
                <w:rFonts w:eastAsia="Myriad Pro" w:cs="Myriad Pro"/>
                <w:spacing w:val="-2"/>
                <w:lang w:val="hr-HR"/>
              </w:rPr>
              <w:t xml:space="preserve"> – Rok savjetovanja je skraćen radi potrebe žurnog donošenja, a vezano </w:t>
            </w:r>
            <w:r w:rsidR="00866AA4">
              <w:rPr>
                <w:rFonts w:eastAsia="Myriad Pro" w:cs="Myriad Pro"/>
                <w:spacing w:val="-2"/>
                <w:lang w:val="hr-HR"/>
              </w:rPr>
              <w:t>uz sljedeću sjednicu Gradskog vijeća</w:t>
            </w:r>
            <w:r w:rsidR="003B397A">
              <w:rPr>
                <w:rFonts w:eastAsia="Myriad Pro" w:cs="Myriad Pro"/>
                <w:spacing w:val="-2"/>
                <w:lang w:val="hr-HR"/>
              </w:rPr>
              <w:t>,</w:t>
            </w:r>
            <w:r w:rsidR="00581DC9">
              <w:rPr>
                <w:rFonts w:eastAsia="Myriad Pro" w:cs="Myriad Pro"/>
                <w:spacing w:val="-2"/>
                <w:lang w:val="hr-HR"/>
              </w:rPr>
              <w:t xml:space="preserve"> </w:t>
            </w:r>
            <w:r w:rsidR="00BB457E">
              <w:rPr>
                <w:rFonts w:eastAsia="Myriad Pro" w:cs="Myriad Pro"/>
                <w:spacing w:val="-2"/>
                <w:lang w:val="hr-HR"/>
              </w:rPr>
              <w:t xml:space="preserve">te zbog toga što se </w:t>
            </w:r>
            <w:r w:rsidR="00581DC9">
              <w:rPr>
                <w:rFonts w:eastAsia="Myriad Pro" w:cs="Myriad Pro"/>
                <w:spacing w:val="-2"/>
                <w:lang w:val="hr-HR"/>
              </w:rPr>
              <w:t xml:space="preserve">početkom godine predviđaju radovi na energetskoj obnovi zgrada, </w:t>
            </w:r>
            <w:r w:rsidR="00451BCB">
              <w:rPr>
                <w:rFonts w:eastAsia="Myriad Pro" w:cs="Myriad Pro"/>
                <w:spacing w:val="-2"/>
                <w:lang w:val="hr-HR"/>
              </w:rPr>
              <w:t xml:space="preserve">a ovim Prijedlogom se uveliko financijski rasterećuju suvlasnici zgrada </w:t>
            </w:r>
            <w:r w:rsidR="0007124C">
              <w:rPr>
                <w:rFonts w:eastAsia="Myriad Pro" w:cs="Myriad Pro"/>
                <w:spacing w:val="-2"/>
                <w:lang w:val="hr-HR"/>
              </w:rPr>
              <w:t>u korištenju parkirališta pod naplatom</w:t>
            </w:r>
            <w:r w:rsidR="003B397A">
              <w:rPr>
                <w:rFonts w:eastAsia="Myriad Pro" w:cs="Myriad Pro"/>
                <w:spacing w:val="-2"/>
                <w:lang w:val="hr-HR"/>
              </w:rPr>
              <w:t xml:space="preserve"> kod izvođenja predmetnih radova</w:t>
            </w:r>
          </w:p>
          <w:p w14:paraId="756A6D4B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spacing w:val="-2"/>
                <w:lang w:val="hr-HR"/>
              </w:rPr>
            </w:pPr>
          </w:p>
          <w:p w14:paraId="756A6D4C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51" w14:textId="77777777" w:rsidTr="00237744">
        <w:trPr>
          <w:trHeight w:hRule="exact" w:val="1110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E" w14:textId="77777777" w:rsidR="0000644A" w:rsidRPr="00821F9A" w:rsidRDefault="0000644A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F" w14:textId="0B9E294A" w:rsidR="00B52E89" w:rsidRPr="00821F9A" w:rsidRDefault="00B13212" w:rsidP="00237744">
            <w:pPr>
              <w:spacing w:before="37" w:after="0" w:line="260" w:lineRule="exact"/>
              <w:ind w:left="265" w:right="1094" w:hanging="157"/>
              <w:jc w:val="both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 xml:space="preserve">V.d. 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Pročelnic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>e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 xml:space="preserve"> UO za komunalno gospodarstvo 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>Elvira Rožić Marić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 xml:space="preserve"> dipl.ing.građ., </w:t>
            </w:r>
            <w:r w:rsidR="0082366E" w:rsidRPr="00821F9A">
              <w:rPr>
                <w:rFonts w:eastAsia="Myriad Pro" w:cs="Myriad Pro"/>
                <w:color w:val="231F20"/>
                <w:lang w:val="hr-HR"/>
              </w:rPr>
              <w:t>Ulica I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vana Banjavčića</w:t>
            </w:r>
            <w:r w:rsidR="0082366E" w:rsidRPr="00821F9A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br. 9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>, tel. 628 118</w:t>
            </w:r>
            <w:r w:rsidR="0000644A" w:rsidRPr="00821F9A">
              <w:rPr>
                <w:rFonts w:eastAsia="Myriad Pro" w:cs="Myriad Pro"/>
                <w:lang w:val="hr-HR"/>
              </w:rPr>
              <w:t>,</w:t>
            </w:r>
            <w:r w:rsidR="0000644A" w:rsidRPr="00821F9A">
              <w:rPr>
                <w:rFonts w:eastAsia="Myriad Pro" w:cs="Myriad Pro"/>
                <w:color w:val="FF0000"/>
                <w:lang w:val="hr-HR"/>
              </w:rPr>
              <w:t xml:space="preserve"> </w:t>
            </w:r>
            <w:hyperlink r:id="rId7" w:history="1">
              <w:r w:rsidR="00DA16DF" w:rsidRPr="00821F9A">
                <w:rPr>
                  <w:rStyle w:val="Hyperlink"/>
                  <w:rFonts w:eastAsia="Myriad Pro" w:cs="Myriad Pro"/>
                  <w:lang w:val="hr-HR"/>
                </w:rPr>
                <w:t>elvira.rozic.maric@karlovac.hr</w:t>
              </w:r>
            </w:hyperlink>
            <w:r w:rsidR="00B52E89" w:rsidRPr="00821F9A">
              <w:rPr>
                <w:rFonts w:eastAsia="Myriad Pro" w:cs="Myriad Pro"/>
                <w:color w:val="FF0000"/>
                <w:lang w:val="hr-HR"/>
              </w:rPr>
              <w:t xml:space="preserve"> </w:t>
            </w:r>
            <w:r w:rsidR="00B52E89" w:rsidRPr="00821F9A">
              <w:rPr>
                <w:rFonts w:eastAsia="Myriad Pro" w:cs="Myriad Pro"/>
                <w:lang w:val="hr-HR"/>
              </w:rPr>
              <w:t xml:space="preserve">i </w:t>
            </w:r>
            <w:hyperlink r:id="rId8" w:history="1">
              <w:r w:rsidR="00237744" w:rsidRPr="00CC2C3D">
                <w:rPr>
                  <w:rStyle w:val="Hyperlink"/>
                  <w:rFonts w:eastAsia="Myriad Pro" w:cs="Myriad Pro"/>
                  <w:lang w:val="hr-HR"/>
                </w:rPr>
                <w:t>djurdjica.lisnjic@karlovac.hr</w:t>
              </w:r>
            </w:hyperlink>
            <w:r w:rsidR="00C52175" w:rsidRPr="00821F9A">
              <w:rPr>
                <w:rFonts w:eastAsia="Myriad Pro" w:cs="Myriad Pro"/>
                <w:lang w:val="hr-HR"/>
              </w:rPr>
              <w:t xml:space="preserve"> </w:t>
            </w:r>
          </w:p>
          <w:p w14:paraId="756A6D50" w14:textId="77777777" w:rsidR="001D7128" w:rsidRPr="00821F9A" w:rsidRDefault="001D7128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54" w14:textId="77777777" w:rsidTr="00237744">
        <w:trPr>
          <w:trHeight w:hRule="exact" w:val="1409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52" w14:textId="77777777" w:rsidR="0000644A" w:rsidRPr="00821F9A" w:rsidRDefault="0000644A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53" w14:textId="77777777" w:rsidR="001D7128" w:rsidRPr="00821F9A" w:rsidRDefault="00B13212" w:rsidP="00237744">
            <w:pPr>
              <w:spacing w:before="37" w:after="0" w:line="260" w:lineRule="exact"/>
              <w:ind w:left="265" w:right="598" w:hanging="157"/>
              <w:jc w:val="both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ori 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 xml:space="preserve">na postavljenje upite i primjedbe 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biti 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 xml:space="preserve">će 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dostupni, osim </w:t>
            </w:r>
            <w:r w:rsidR="0000644A" w:rsidRPr="00821F9A">
              <w:rPr>
                <w:rFonts w:eastAsia="Myriad Pro" w:cs="Myriad Pro"/>
                <w:color w:val="231F20"/>
                <w:spacing w:val="4"/>
                <w:lang w:val="hr-HR"/>
              </w:rPr>
              <w:t>ukoliko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 je onaj koji je poslao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vjerljivi</w:t>
            </w:r>
          </w:p>
        </w:tc>
      </w:tr>
      <w:tr w:rsidR="001D7128" w:rsidRPr="00821F9A" w14:paraId="756A6D57" w14:textId="77777777" w:rsidTr="00237744">
        <w:trPr>
          <w:trHeight w:hRule="exact" w:val="1321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55" w14:textId="77777777" w:rsidR="00322960" w:rsidRPr="00821F9A" w:rsidRDefault="00322960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56" w14:textId="77777777" w:rsidR="001D7128" w:rsidRPr="00821F9A" w:rsidRDefault="001D7128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</w:p>
        </w:tc>
      </w:tr>
    </w:tbl>
    <w:p w14:paraId="756A6D58" w14:textId="77777777" w:rsidR="00B13212" w:rsidRPr="00821F9A" w:rsidRDefault="00B13212" w:rsidP="005E5EEF">
      <w:pPr>
        <w:spacing w:before="7" w:after="0" w:line="120" w:lineRule="exact"/>
        <w:rPr>
          <w:lang w:val="hr-HR"/>
        </w:rPr>
      </w:pPr>
    </w:p>
    <w:sectPr w:rsidR="00B13212" w:rsidRPr="00821F9A" w:rsidSect="00BC36F5">
      <w:footerReference w:type="default" r:id="rId9"/>
      <w:pgSz w:w="11900" w:h="16840"/>
      <w:pgMar w:top="567" w:right="1418" w:bottom="567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E3EA" w14:textId="77777777" w:rsidR="00871FEC" w:rsidRDefault="00871FEC" w:rsidP="001D7128">
      <w:pPr>
        <w:spacing w:after="0" w:line="240" w:lineRule="auto"/>
      </w:pPr>
      <w:r>
        <w:separator/>
      </w:r>
    </w:p>
  </w:endnote>
  <w:endnote w:type="continuationSeparator" w:id="0">
    <w:p w14:paraId="7376C93F" w14:textId="77777777" w:rsidR="00871FEC" w:rsidRDefault="00871FE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D5F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A6D60" wp14:editId="756A6D6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D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56A6D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DDBA" w14:textId="77777777" w:rsidR="00871FEC" w:rsidRDefault="00871FEC" w:rsidP="001D7128">
      <w:pPr>
        <w:spacing w:after="0" w:line="240" w:lineRule="auto"/>
      </w:pPr>
      <w:r>
        <w:separator/>
      </w:r>
    </w:p>
  </w:footnote>
  <w:footnote w:type="continuationSeparator" w:id="0">
    <w:p w14:paraId="1097A51B" w14:textId="77777777" w:rsidR="00871FEC" w:rsidRDefault="00871FE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644A"/>
    <w:rsid w:val="0002308C"/>
    <w:rsid w:val="00055384"/>
    <w:rsid w:val="0007124C"/>
    <w:rsid w:val="00075BBA"/>
    <w:rsid w:val="00101B3F"/>
    <w:rsid w:val="001139AD"/>
    <w:rsid w:val="001A7538"/>
    <w:rsid w:val="001D7128"/>
    <w:rsid w:val="00237744"/>
    <w:rsid w:val="002413C5"/>
    <w:rsid w:val="00257486"/>
    <w:rsid w:val="00322960"/>
    <w:rsid w:val="00344D7E"/>
    <w:rsid w:val="003676D9"/>
    <w:rsid w:val="0038525F"/>
    <w:rsid w:val="003B397A"/>
    <w:rsid w:val="003C0764"/>
    <w:rsid w:val="00400F33"/>
    <w:rsid w:val="00451BCB"/>
    <w:rsid w:val="004E3693"/>
    <w:rsid w:val="004E6A07"/>
    <w:rsid w:val="00547D80"/>
    <w:rsid w:val="00581DC9"/>
    <w:rsid w:val="005E5EEF"/>
    <w:rsid w:val="00602FCF"/>
    <w:rsid w:val="00690EDC"/>
    <w:rsid w:val="006E0C67"/>
    <w:rsid w:val="006F3DA7"/>
    <w:rsid w:val="00701CDC"/>
    <w:rsid w:val="00741B0E"/>
    <w:rsid w:val="00821C4E"/>
    <w:rsid w:val="00821F9A"/>
    <w:rsid w:val="0082366E"/>
    <w:rsid w:val="00840152"/>
    <w:rsid w:val="00866AA4"/>
    <w:rsid w:val="00871FEC"/>
    <w:rsid w:val="00884FFB"/>
    <w:rsid w:val="008A2BE7"/>
    <w:rsid w:val="008C483F"/>
    <w:rsid w:val="00920EF5"/>
    <w:rsid w:val="00933D00"/>
    <w:rsid w:val="00990722"/>
    <w:rsid w:val="00AD0D30"/>
    <w:rsid w:val="00AF3676"/>
    <w:rsid w:val="00B070AA"/>
    <w:rsid w:val="00B13212"/>
    <w:rsid w:val="00B22764"/>
    <w:rsid w:val="00B34284"/>
    <w:rsid w:val="00B52E89"/>
    <w:rsid w:val="00B71000"/>
    <w:rsid w:val="00B72189"/>
    <w:rsid w:val="00B773E5"/>
    <w:rsid w:val="00BB457E"/>
    <w:rsid w:val="00BC36F5"/>
    <w:rsid w:val="00C215C1"/>
    <w:rsid w:val="00C35B48"/>
    <w:rsid w:val="00C52175"/>
    <w:rsid w:val="00C56FD9"/>
    <w:rsid w:val="00C76F8B"/>
    <w:rsid w:val="00CD3C7A"/>
    <w:rsid w:val="00CD68D3"/>
    <w:rsid w:val="00D14424"/>
    <w:rsid w:val="00D6237B"/>
    <w:rsid w:val="00DA16DF"/>
    <w:rsid w:val="00DB29B2"/>
    <w:rsid w:val="00DF4962"/>
    <w:rsid w:val="00E60EB7"/>
    <w:rsid w:val="00F1528B"/>
    <w:rsid w:val="00F4641C"/>
    <w:rsid w:val="00F47DCD"/>
    <w:rsid w:val="00F541EB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D24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rdjica.lisnj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.rozic.mari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AC7-92C2-44AD-86DC-6ED15F9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Nena Živković</cp:lastModifiedBy>
  <cp:revision>2</cp:revision>
  <cp:lastPrinted>2021-12-31T07:16:00Z</cp:lastPrinted>
  <dcterms:created xsi:type="dcterms:W3CDTF">2022-01-03T14:02:00Z</dcterms:created>
  <dcterms:modified xsi:type="dcterms:W3CDTF">2022-01-03T14:02:00Z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